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C17C7" w14:textId="70D63C88" w:rsidR="008D4FFA" w:rsidRDefault="004A18F8" w:rsidP="00222720">
      <w:pPr>
        <w:pStyle w:val="Heading2"/>
        <w:rPr>
          <w:lang w:val="nl-NL"/>
        </w:rPr>
      </w:pPr>
      <w:r w:rsidRPr="00997686">
        <w:rPr>
          <w:lang w:val="nl-NL" w:eastAsia="nl-NL"/>
        </w:rPr>
        <mc:AlternateContent>
          <mc:Choice Requires="wps">
            <w:drawing>
              <wp:anchor distT="0" distB="180340" distL="114300" distR="114300" simplePos="0" relativeHeight="251659264" behindDoc="0" locked="1" layoutInCell="1" allowOverlap="0" wp14:anchorId="45B56B6E" wp14:editId="5BE73686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4823460" cy="2555875"/>
                <wp:effectExtent l="0" t="0" r="2540" b="952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25558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DDA0C" w14:textId="77777777" w:rsidR="00DC11DF" w:rsidRDefault="00DC11DF" w:rsidP="00DC11DF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color w:val="auto"/>
                                <w:w w:val="100"/>
                                <w:sz w:val="48"/>
                                <w:szCs w:val="48"/>
                              </w:rPr>
                            </w:pPr>
                            <w:r>
                              <w:t xml:space="preserve">Opleiding </w:t>
                            </w:r>
                            <w:proofErr w:type="spellStart"/>
                            <w:r>
                              <w:t>Mindful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Parenting</w:t>
                            </w:r>
                            <w:proofErr w:type="spellEnd"/>
                          </w:p>
                          <w:p w14:paraId="3B6C5F47" w14:textId="560A66F6" w:rsidR="00DC11DF" w:rsidRPr="00DC11DF" w:rsidRDefault="00DC11DF" w:rsidP="00DC11DF">
                            <w:pPr>
                              <w:pStyle w:val="Subtitle"/>
                            </w:pPr>
                            <w:r>
                              <w:t xml:space="preserve"> Mindfulness geven aan </w:t>
                            </w:r>
                            <w:r w:rsidRPr="00DC11DF">
                              <w:t>ouders met opvoedingsstress</w:t>
                            </w:r>
                          </w:p>
                          <w:p w14:paraId="0091AF4D" w14:textId="6D1E388D" w:rsidR="009B77E2" w:rsidRPr="009B77E2" w:rsidRDefault="009B77E2" w:rsidP="00DC11DF">
                            <w:pPr>
                              <w:pStyle w:val="Subtitle"/>
                            </w:pPr>
                          </w:p>
                          <w:p w14:paraId="5D98967E" w14:textId="77777777" w:rsidR="00B309D0" w:rsidRPr="005E3632" w:rsidRDefault="005B4BF5" w:rsidP="005B4BF5">
                            <w:pPr>
                              <w:pStyle w:val="Subtitle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8F0DB4" w:rsidRPr="008F0DB4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2C0D17C" wp14:editId="4A3153F1">
                                  <wp:extent cx="2100265" cy="1051138"/>
                                  <wp:effectExtent l="0" t="0" r="0" b="0"/>
                                  <wp:docPr id="7" name="Afbeelding 7" descr="https://www.centrumvoormindfulness.nl/images/illustraties/N-23_Mindfulness_in_individuele_setting_4_1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s://www.centrumvoormindfulness.nl/images/illustraties/N-23_Mindfulness_in_individuele_setting_4_1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1896" cy="1076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B309D0" w:rsidRPr="005E363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26000" rIns="180000" bIns="32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56B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.85pt;margin-top:19.85pt;width:379.8pt;height:201.25pt;z-index:251659264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" o:allowoverlap="f" fillcolor="#e2a02e [3207]" stroked="f">
                <v:textbox inset="5mm,3.5mm,5mm,9mm">
                  <w:txbxContent>
                    <w:p w14:paraId="2AADDA0C" w14:textId="77777777" w:rsidR="00DC11DF" w:rsidRDefault="00DC11DF" w:rsidP="00DC11DF">
                      <w:pPr>
                        <w:pStyle w:val="Kop1"/>
                        <w:rPr>
                          <w:rFonts w:ascii="Times New Roman" w:hAnsi="Times New Roman" w:cs="Times New Roman"/>
                          <w:color w:val="auto"/>
                          <w:w w:val="100"/>
                          <w:sz w:val="48"/>
                          <w:szCs w:val="48"/>
                        </w:rPr>
                      </w:pPr>
                      <w:r>
                        <w:t xml:space="preserve">Opleiding Mindful </w:t>
                      </w:r>
                      <w:proofErr w:type="spellStart"/>
                      <w:r>
                        <w:t>Parenting</w:t>
                      </w:r>
                      <w:proofErr w:type="spellEnd"/>
                    </w:p>
                    <w:p w14:paraId="3B6C5F47" w14:textId="560A66F6" w:rsidR="00DC11DF" w:rsidRPr="00DC11DF" w:rsidRDefault="00DC11DF" w:rsidP="00DC11DF">
                      <w:pPr>
                        <w:pStyle w:val="Ondertitel"/>
                      </w:pPr>
                      <w:r>
                        <w:t xml:space="preserve"> Mindfulness geven aan </w:t>
                      </w:r>
                      <w:r w:rsidRPr="00DC11DF">
                        <w:t>ouders met opvoedingsstress</w:t>
                      </w:r>
                    </w:p>
                    <w:p w14:paraId="0091AF4D" w14:textId="6D1E388D" w:rsidR="009B77E2" w:rsidRPr="009B77E2" w:rsidRDefault="009B77E2" w:rsidP="00DC11DF">
                      <w:pPr>
                        <w:pStyle w:val="Ondertitel"/>
                      </w:pPr>
                    </w:p>
                    <w:p w14:paraId="5D98967E" w14:textId="77777777" w:rsidR="00B309D0" w:rsidRPr="005E3632" w:rsidRDefault="005B4BF5" w:rsidP="005B4BF5">
                      <w:pPr>
                        <w:pStyle w:val="Ondertitel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8F0DB4" w:rsidRPr="008F0DB4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2C0D17C" wp14:editId="4A3153F1">
                            <wp:extent cx="2100265" cy="1051138"/>
                            <wp:effectExtent l="0" t="0" r="0" b="0"/>
                            <wp:docPr id="7" name="Afbeelding 7" descr="https://www.centrumvoormindfulness.nl/images/illustraties/N-23_Mindfulness_in_individuele_setting_4_1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s://www.centrumvoormindfulness.nl/images/illustraties/N-23_Mindfulness_in_individuele_setting_4_1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1896" cy="1076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B309D0" w:rsidRPr="005E3632">
                        <w:t xml:space="preserve"> 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DC11DF">
        <w:rPr>
          <w:lang w:val="nl-NL"/>
        </w:rPr>
        <w:t>De training Mindful Parenting</w:t>
      </w:r>
    </w:p>
    <w:p w14:paraId="4A6EF8A6" w14:textId="6DA1598F" w:rsidR="00DC11DF" w:rsidRPr="00DC11DF" w:rsidRDefault="00DC11DF" w:rsidP="00DC11DF">
      <w:proofErr w:type="spellStart"/>
      <w:r w:rsidRPr="00DC11DF">
        <w:t>Mindful</w:t>
      </w:r>
      <w:proofErr w:type="spellEnd"/>
      <w:r w:rsidRPr="00DC11DF">
        <w:t xml:space="preserve"> </w:t>
      </w:r>
      <w:proofErr w:type="spellStart"/>
      <w:r w:rsidRPr="00DC11DF">
        <w:t>Parenting</w:t>
      </w:r>
      <w:proofErr w:type="spellEnd"/>
      <w:r w:rsidRPr="00DC11DF">
        <w:t xml:space="preserve"> is een nieuwe </w:t>
      </w:r>
      <w:proofErr w:type="spellStart"/>
      <w:r>
        <w:t>mindfulnesstrai-ning</w:t>
      </w:r>
      <w:proofErr w:type="spellEnd"/>
      <w:r>
        <w:t>,</w:t>
      </w:r>
      <w:r w:rsidRPr="00DC11DF">
        <w:t xml:space="preserve"> door Susan </w:t>
      </w:r>
      <w:proofErr w:type="spellStart"/>
      <w:r w:rsidRPr="00DC11DF">
        <w:t>Bögels</w:t>
      </w:r>
      <w:proofErr w:type="spellEnd"/>
      <w:r w:rsidRPr="00DC11DF">
        <w:t xml:space="preserve"> en collega’s ontwikkeld en wetenschappelijk onderzocht, </w:t>
      </w:r>
      <w:r>
        <w:t>die</w:t>
      </w:r>
      <w:r w:rsidRPr="00DC11DF">
        <w:t xml:space="preserve"> nu internationaal op grote schaal gegeven wordt. Het doel van </w:t>
      </w:r>
      <w:proofErr w:type="spellStart"/>
      <w:r w:rsidRPr="00DC11DF">
        <w:t>Mindful</w:t>
      </w:r>
      <w:proofErr w:type="spellEnd"/>
      <w:r w:rsidRPr="00DC11DF">
        <w:t xml:space="preserve"> </w:t>
      </w:r>
      <w:proofErr w:type="spellStart"/>
      <w:r w:rsidRPr="00DC11DF">
        <w:t>Parenting</w:t>
      </w:r>
      <w:proofErr w:type="spellEnd"/>
      <w:r w:rsidRPr="00DC11DF">
        <w:t xml:space="preserve"> is ouders ondersteunen in hun ouderschap, door ze te leren beter met ouderlijke stress om te gaan en niet te vervallen in automatische patronen van reageren naar hun kinderen.</w:t>
      </w:r>
    </w:p>
    <w:p w14:paraId="7559E70E" w14:textId="7C7AABDA" w:rsidR="004158BA" w:rsidRDefault="004158BA" w:rsidP="004158BA"/>
    <w:p w14:paraId="1501ECC4" w14:textId="4EA2A994" w:rsidR="004158BA" w:rsidRPr="004158BA" w:rsidRDefault="002A1413" w:rsidP="004158BA">
      <w:pPr>
        <w:pStyle w:val="Heading2"/>
        <w:rPr>
          <w:lang w:val="nl-NL"/>
        </w:rPr>
      </w:pPr>
      <w:r>
        <w:rPr>
          <w:lang w:val="nl-NL"/>
        </w:rPr>
        <w:t>Het opleidingsp</w:t>
      </w:r>
      <w:r w:rsidR="00DC11DF">
        <w:rPr>
          <w:lang w:val="nl-NL"/>
        </w:rPr>
        <w:t>rogramma</w:t>
      </w:r>
    </w:p>
    <w:p w14:paraId="0CED12B1" w14:textId="758F1E77" w:rsidR="004C6CE8" w:rsidRDefault="00DC11DF" w:rsidP="00DC11DF">
      <w:r>
        <w:t>De</w:t>
      </w:r>
      <w:r w:rsidR="003C5611">
        <w:t xml:space="preserve"> opleiding </w:t>
      </w:r>
      <w:proofErr w:type="spellStart"/>
      <w:r>
        <w:t>Mindful</w:t>
      </w:r>
      <w:proofErr w:type="spellEnd"/>
      <w:r>
        <w:t xml:space="preserve"> </w:t>
      </w:r>
      <w:proofErr w:type="spellStart"/>
      <w:r>
        <w:t>Parenting</w:t>
      </w:r>
      <w:proofErr w:type="spellEnd"/>
      <w:r>
        <w:t xml:space="preserve"> </w:t>
      </w:r>
      <w:r w:rsidRPr="00DC11DF">
        <w:t xml:space="preserve">behandelt </w:t>
      </w:r>
      <w:r w:rsidR="00CE0ECB">
        <w:t xml:space="preserve">de </w:t>
      </w:r>
      <w:r w:rsidRPr="00DC11DF">
        <w:t>theorie</w:t>
      </w:r>
      <w:r w:rsidR="000B02E7">
        <w:t xml:space="preserve"> en </w:t>
      </w:r>
      <w:r w:rsidRPr="00DC11DF">
        <w:t xml:space="preserve">praktijk van </w:t>
      </w:r>
      <w:r w:rsidR="004C6CE8">
        <w:t>de</w:t>
      </w:r>
      <w:r w:rsidRPr="00DC11DF">
        <w:t xml:space="preserve"> training. </w:t>
      </w:r>
    </w:p>
    <w:p w14:paraId="28630A82" w14:textId="4BF18E4E" w:rsidR="00DC11DF" w:rsidRPr="00DC11DF" w:rsidRDefault="00DC11DF" w:rsidP="00DC11DF">
      <w:r w:rsidRPr="00DC11DF">
        <w:t>De werkvormen zijn:</w:t>
      </w:r>
    </w:p>
    <w:p w14:paraId="0A2CD466" w14:textId="4E377C0F" w:rsidR="00DC11DF" w:rsidRPr="00DC11DF" w:rsidRDefault="00DC11DF" w:rsidP="00DC11DF">
      <w:pPr>
        <w:numPr>
          <w:ilvl w:val="0"/>
          <w:numId w:val="4"/>
        </w:numPr>
        <w:tabs>
          <w:tab w:val="num" w:pos="720"/>
        </w:tabs>
        <w:ind w:left="170" w:hanging="170"/>
      </w:pPr>
      <w:r w:rsidRPr="00DC11DF">
        <w:t xml:space="preserve">Ervaren van de </w:t>
      </w:r>
      <w:proofErr w:type="spellStart"/>
      <w:r w:rsidRPr="00DC11DF">
        <w:t>mindful</w:t>
      </w:r>
      <w:proofErr w:type="spellEnd"/>
      <w:r w:rsidRPr="00DC11DF">
        <w:t xml:space="preserve"> </w:t>
      </w:r>
      <w:proofErr w:type="spellStart"/>
      <w:r w:rsidRPr="00DC11DF">
        <w:t>parenting</w:t>
      </w:r>
      <w:proofErr w:type="spellEnd"/>
      <w:r w:rsidRPr="00DC11DF">
        <w:t xml:space="preserve"> oefeningen</w:t>
      </w:r>
      <w:r>
        <w:t>;</w:t>
      </w:r>
    </w:p>
    <w:p w14:paraId="74DCFB95" w14:textId="0B69C5EB" w:rsidR="00DC11DF" w:rsidRPr="00DC11DF" w:rsidRDefault="00DC11DF" w:rsidP="002A1413">
      <w:pPr>
        <w:numPr>
          <w:ilvl w:val="0"/>
          <w:numId w:val="4"/>
        </w:numPr>
        <w:tabs>
          <w:tab w:val="num" w:pos="720"/>
        </w:tabs>
        <w:ind w:left="170" w:hanging="170"/>
      </w:pPr>
      <w:r w:rsidRPr="00DC11DF">
        <w:t xml:space="preserve">Zelf leren geven van </w:t>
      </w:r>
      <w:proofErr w:type="spellStart"/>
      <w:r w:rsidRPr="00DC11DF">
        <w:t>mindful</w:t>
      </w:r>
      <w:proofErr w:type="spellEnd"/>
      <w:r w:rsidRPr="00DC11DF">
        <w:t xml:space="preserve"> </w:t>
      </w:r>
      <w:proofErr w:type="spellStart"/>
      <w:r w:rsidRPr="00DC11DF">
        <w:t>parenting</w:t>
      </w:r>
      <w:proofErr w:type="spellEnd"/>
      <w:r w:rsidR="002A1413">
        <w:t xml:space="preserve"> </w:t>
      </w:r>
      <w:r w:rsidRPr="00DC11DF">
        <w:t>oefeningen/meditaties, en hierop reflecteren</w:t>
      </w:r>
      <w:r w:rsidR="002A1413">
        <w:t>;</w:t>
      </w:r>
    </w:p>
    <w:p w14:paraId="5CAC7B9D" w14:textId="0C7CAED9" w:rsidR="00DC11DF" w:rsidRPr="00DC11DF" w:rsidRDefault="00DC11DF" w:rsidP="00DC11DF">
      <w:pPr>
        <w:numPr>
          <w:ilvl w:val="0"/>
          <w:numId w:val="4"/>
        </w:numPr>
        <w:tabs>
          <w:tab w:val="num" w:pos="720"/>
        </w:tabs>
        <w:ind w:left="170" w:hanging="170"/>
      </w:pPr>
      <w:r w:rsidRPr="00DC11DF">
        <w:t xml:space="preserve">Het </w:t>
      </w:r>
      <w:proofErr w:type="spellStart"/>
      <w:r w:rsidRPr="00DC11DF">
        <w:t>inquiryproces</w:t>
      </w:r>
      <w:proofErr w:type="spellEnd"/>
      <w:r w:rsidRPr="00DC11DF">
        <w:t xml:space="preserve"> bij ouders oefenen</w:t>
      </w:r>
      <w:r w:rsidR="002A1413">
        <w:t>;</w:t>
      </w:r>
    </w:p>
    <w:p w14:paraId="600F12DF" w14:textId="264C72A8" w:rsidR="00DC11DF" w:rsidRPr="00DC11DF" w:rsidRDefault="00DC11DF" w:rsidP="00DC11DF">
      <w:pPr>
        <w:numPr>
          <w:ilvl w:val="0"/>
          <w:numId w:val="4"/>
        </w:numPr>
        <w:tabs>
          <w:tab w:val="num" w:pos="720"/>
        </w:tabs>
        <w:ind w:left="170" w:hanging="170"/>
      </w:pPr>
      <w:r w:rsidRPr="00DC11DF">
        <w:t>Het werken met groepsdynamica: de magie van de groep</w:t>
      </w:r>
      <w:r w:rsidR="002A1413">
        <w:t>;</w:t>
      </w:r>
    </w:p>
    <w:p w14:paraId="3D53D0E0" w14:textId="1A79AFD1" w:rsidR="00DC11DF" w:rsidRDefault="00DC11DF" w:rsidP="00DC11DF">
      <w:pPr>
        <w:numPr>
          <w:ilvl w:val="0"/>
          <w:numId w:val="4"/>
        </w:numPr>
        <w:tabs>
          <w:tab w:val="num" w:pos="720"/>
        </w:tabs>
        <w:ind w:left="170" w:hanging="170"/>
      </w:pPr>
      <w:r w:rsidRPr="00DC11DF">
        <w:t>Oefenen met “moeilijke” groepen/ouders, en eigen reactiviteit hierop</w:t>
      </w:r>
      <w:r w:rsidR="002A1413">
        <w:t>;</w:t>
      </w:r>
    </w:p>
    <w:p w14:paraId="495AA1B1" w14:textId="70FBF1EB" w:rsidR="002A1413" w:rsidRPr="00DC11DF" w:rsidRDefault="002A1413" w:rsidP="00E41CB0">
      <w:pPr>
        <w:numPr>
          <w:ilvl w:val="0"/>
          <w:numId w:val="4"/>
        </w:numPr>
        <w:tabs>
          <w:tab w:val="num" w:pos="720"/>
        </w:tabs>
        <w:ind w:left="170" w:hanging="170"/>
      </w:pPr>
      <w:r w:rsidRPr="00DC11DF">
        <w:t>Literatuur (theorie en onderzoek)</w:t>
      </w:r>
      <w:r>
        <w:t>;</w:t>
      </w:r>
    </w:p>
    <w:p w14:paraId="2EF8DB43" w14:textId="5DD756DE" w:rsidR="003C5611" w:rsidRPr="003C5611" w:rsidRDefault="00DC11DF" w:rsidP="002D25C5">
      <w:pPr>
        <w:numPr>
          <w:ilvl w:val="0"/>
          <w:numId w:val="4"/>
        </w:numPr>
        <w:tabs>
          <w:tab w:val="num" w:pos="720"/>
        </w:tabs>
        <w:ind w:left="170" w:hanging="170"/>
      </w:pPr>
      <w:r w:rsidRPr="00DC11DF">
        <w:t xml:space="preserve">Leren opzetten van een </w:t>
      </w:r>
      <w:proofErr w:type="spellStart"/>
      <w:r w:rsidRPr="00DC11DF">
        <w:t>mindful</w:t>
      </w:r>
      <w:proofErr w:type="spellEnd"/>
      <w:r w:rsidRPr="00DC11DF">
        <w:t xml:space="preserve"> </w:t>
      </w:r>
      <w:proofErr w:type="spellStart"/>
      <w:r w:rsidRPr="00DC11DF">
        <w:t>parenting</w:t>
      </w:r>
      <w:proofErr w:type="spellEnd"/>
      <w:r w:rsidRPr="00DC11DF">
        <w:t xml:space="preserve"> cursus in de eigen context</w:t>
      </w:r>
      <w:r w:rsidR="002A1413">
        <w:t>.</w:t>
      </w:r>
    </w:p>
    <w:p w14:paraId="05E4C53E" w14:textId="08F70033" w:rsidR="006940C8" w:rsidRDefault="006940C8" w:rsidP="006940C8">
      <w:r w:rsidRPr="006940C8">
        <w:t>.</w:t>
      </w:r>
    </w:p>
    <w:p w14:paraId="346F8B2E" w14:textId="7C3B8EB3" w:rsidR="004A18F8" w:rsidRPr="00773DFE" w:rsidRDefault="002A1413" w:rsidP="00997686">
      <w:pPr>
        <w:pStyle w:val="Heading2"/>
        <w:rPr>
          <w:lang w:val="nl-NL"/>
        </w:rPr>
      </w:pPr>
      <w:r>
        <w:rPr>
          <w:lang w:val="nl-NL"/>
        </w:rPr>
        <w:t>Voor wie</w:t>
      </w:r>
    </w:p>
    <w:p w14:paraId="6559EBBC" w14:textId="1C1FC304" w:rsidR="004A18F8" w:rsidRDefault="002A1413" w:rsidP="008D4FFA">
      <w:r w:rsidRPr="002A1413">
        <w:t>De</w:t>
      </w:r>
      <w:r>
        <w:t>ze</w:t>
      </w:r>
      <w:r w:rsidRPr="002A1413">
        <w:t xml:space="preserve"> opleiding is voor psychologen, pedagogen, psychiaters, en andere </w:t>
      </w:r>
      <w:r w:rsidR="00CE0ECB">
        <w:t>(gezondheidszorg)</w:t>
      </w:r>
      <w:r w:rsidRPr="002A1413">
        <w:t>professionals die werken met ouders. Omdat ervaring de beste leermeester is, wordt er ook gewerkt met eigen opvoedingservaringen</w:t>
      </w:r>
      <w:r>
        <w:t xml:space="preserve">. </w:t>
      </w:r>
      <w:r w:rsidRPr="002A1413">
        <w:t xml:space="preserve">Na afloop van de opleiding </w:t>
      </w:r>
      <w:r w:rsidR="00245F37">
        <w:t>kun je je</w:t>
      </w:r>
      <w:r w:rsidRPr="002A1413">
        <w:t xml:space="preserve"> eigen </w:t>
      </w:r>
      <w:proofErr w:type="spellStart"/>
      <w:r w:rsidRPr="002A1413">
        <w:t>mindful</w:t>
      </w:r>
      <w:proofErr w:type="spellEnd"/>
      <w:r w:rsidRPr="002A1413">
        <w:t xml:space="preserve"> </w:t>
      </w:r>
      <w:proofErr w:type="spellStart"/>
      <w:r w:rsidRPr="002A1413">
        <w:t>parenting</w:t>
      </w:r>
      <w:proofErr w:type="spellEnd"/>
      <w:r w:rsidRPr="002A1413">
        <w:t xml:space="preserve"> trainingsgroepen starten</w:t>
      </w:r>
      <w:r>
        <w:t>.</w:t>
      </w:r>
    </w:p>
    <w:sectPr w:rsidR="004A18F8" w:rsidSect="00E944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8400" w:h="11900"/>
      <w:pgMar w:top="397" w:right="397" w:bottom="397" w:left="227" w:header="284" w:footer="227" w:gutter="170"/>
      <w:cols w:num="2" w:space="3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FF04" w14:textId="77777777" w:rsidR="0019655C" w:rsidRDefault="0019655C" w:rsidP="00E437CB">
      <w:r>
        <w:separator/>
      </w:r>
    </w:p>
    <w:p w14:paraId="334D19D1" w14:textId="77777777" w:rsidR="0019655C" w:rsidRDefault="0019655C" w:rsidP="00E437CB"/>
  </w:endnote>
  <w:endnote w:type="continuationSeparator" w:id="0">
    <w:p w14:paraId="5EB2DD9F" w14:textId="77777777" w:rsidR="0019655C" w:rsidRDefault="0019655C" w:rsidP="00E437CB">
      <w:r>
        <w:continuationSeparator/>
      </w:r>
    </w:p>
    <w:p w14:paraId="0EECFC99" w14:textId="77777777" w:rsidR="0019655C" w:rsidRDefault="0019655C" w:rsidP="00E43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Slab Light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Roboto-Light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Slab Regular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Slab-Bold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Slab-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Roboto-Regular">
    <w:altName w:val="Roboto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Slab Bold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875DB" w14:textId="77777777" w:rsidR="00CE0ECB" w:rsidRDefault="00CE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7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227" w:type="dxa"/>
        <w:bottom w:w="170" w:type="dxa"/>
        <w:right w:w="227" w:type="dxa"/>
      </w:tblCellMar>
      <w:tblLook w:val="0600" w:firstRow="0" w:lastRow="0" w:firstColumn="0" w:lastColumn="0" w:noHBand="1" w:noVBand="1"/>
    </w:tblPr>
    <w:tblGrid>
      <w:gridCol w:w="3763"/>
      <w:gridCol w:w="3835"/>
    </w:tblGrid>
    <w:tr w:rsidR="00B309D0" w:rsidRPr="00997686" w14:paraId="4FBBA56F" w14:textId="77777777" w:rsidTr="002A7E63">
      <w:trPr>
        <w:trHeight w:val="851"/>
        <w:jc w:val="center"/>
      </w:trPr>
      <w:tc>
        <w:tcPr>
          <w:tcW w:w="3828" w:type="dxa"/>
          <w:vMerge w:val="restart"/>
          <w:shd w:val="clear" w:color="auto" w:fill="BE655F" w:themeFill="accent2"/>
          <w:tcMar>
            <w:bottom w:w="57" w:type="dxa"/>
          </w:tcMar>
        </w:tcPr>
        <w:p w14:paraId="16C248B4" w14:textId="77777777" w:rsidR="00B309D0" w:rsidRPr="00997686" w:rsidRDefault="00B309D0" w:rsidP="00997686">
          <w:pPr>
            <w:pStyle w:val="Heading2"/>
            <w:rPr>
              <w:color w:val="FFFFFF" w:themeColor="background1"/>
            </w:rPr>
          </w:pPr>
          <w:r w:rsidRPr="00997686">
            <w:rPr>
              <w:color w:val="FFFFFF" w:themeColor="background1"/>
            </w:rPr>
            <w:t>In het kort</w:t>
          </w:r>
        </w:p>
        <w:p w14:paraId="3EFA501C" w14:textId="019593BB" w:rsidR="002A1413" w:rsidRPr="002A1413" w:rsidRDefault="002A1413" w:rsidP="00D37B60">
          <w:pPr>
            <w:pStyle w:val="Bijschrift1"/>
            <w:numPr>
              <w:ilvl w:val="0"/>
              <w:numId w:val="3"/>
            </w:numPr>
            <w:rPr>
              <w:bCs/>
            </w:rPr>
          </w:pPr>
          <w:r>
            <w:rPr>
              <w:bCs/>
            </w:rPr>
            <w:t>Wat</w:t>
          </w:r>
          <w:r w:rsidR="003C5611" w:rsidRPr="002A1413">
            <w:rPr>
              <w:bCs/>
            </w:rPr>
            <w:t xml:space="preserve">: </w:t>
          </w:r>
          <w:r w:rsidRPr="002A1413">
            <w:t xml:space="preserve">opleiding Trainer </w:t>
          </w:r>
          <w:proofErr w:type="spellStart"/>
          <w:r w:rsidRPr="002A1413">
            <w:t>Mindful</w:t>
          </w:r>
          <w:proofErr w:type="spellEnd"/>
          <w:r w:rsidRPr="002A1413">
            <w:t xml:space="preserve"> </w:t>
          </w:r>
          <w:proofErr w:type="spellStart"/>
          <w:r w:rsidRPr="002A1413">
            <w:t>Parenting</w:t>
          </w:r>
          <w:proofErr w:type="spellEnd"/>
        </w:p>
        <w:p w14:paraId="6DF92151" w14:textId="10B8E99B" w:rsidR="003C5611" w:rsidRPr="002A1413" w:rsidRDefault="002A1413" w:rsidP="00D37B60">
          <w:pPr>
            <w:pStyle w:val="Bijschrift1"/>
            <w:numPr>
              <w:ilvl w:val="0"/>
              <w:numId w:val="3"/>
            </w:numPr>
            <w:rPr>
              <w:bCs/>
            </w:rPr>
          </w:pPr>
          <w:r>
            <w:rPr>
              <w:bCs/>
            </w:rPr>
            <w:t xml:space="preserve">Lengte: </w:t>
          </w:r>
          <w:r w:rsidR="00CE0ECB">
            <w:rPr>
              <w:bCs/>
            </w:rPr>
            <w:t>4 maal 2</w:t>
          </w:r>
          <w:r w:rsidR="003C5611" w:rsidRPr="002A1413">
            <w:rPr>
              <w:bCs/>
            </w:rPr>
            <w:t xml:space="preserve"> opleidingsdagen</w:t>
          </w:r>
        </w:p>
        <w:p w14:paraId="018B0F99" w14:textId="7EE28847" w:rsidR="003C5611" w:rsidRPr="002A1413" w:rsidRDefault="003C5611" w:rsidP="00494064">
          <w:pPr>
            <w:pStyle w:val="Bijschrift1"/>
            <w:numPr>
              <w:ilvl w:val="0"/>
              <w:numId w:val="3"/>
            </w:numPr>
            <w:rPr>
              <w:bCs/>
            </w:rPr>
          </w:pPr>
          <w:r w:rsidRPr="002A1413">
            <w:rPr>
              <w:bCs/>
            </w:rPr>
            <w:t xml:space="preserve">Voor wie: </w:t>
          </w:r>
          <w:r w:rsidR="002A1413" w:rsidRPr="002A1413">
            <w:rPr>
              <w:bCs/>
            </w:rPr>
            <w:t>psychologen, pedagogen, psychiaters, en andere (gezondheidszorg) professionals die werken met ouders</w:t>
          </w:r>
        </w:p>
        <w:p w14:paraId="1F1BD2DA" w14:textId="0338C2D5" w:rsidR="00B309D0" w:rsidRPr="00997686" w:rsidRDefault="00677D36" w:rsidP="00E94495">
          <w:pPr>
            <w:pStyle w:val="Bijschrift1"/>
            <w:numPr>
              <w:ilvl w:val="0"/>
              <w:numId w:val="3"/>
            </w:numPr>
          </w:pPr>
          <w:r>
            <w:t>Instroomvoorwaarden: z</w:t>
          </w:r>
          <w:r w:rsidR="006940C8">
            <w:t>ie website</w:t>
          </w:r>
        </w:p>
        <w:p w14:paraId="668C62C0" w14:textId="21C113FE" w:rsidR="003C5611" w:rsidRPr="009B77E2" w:rsidRDefault="003C5611" w:rsidP="003C5611">
          <w:pPr>
            <w:pStyle w:val="Bijschrift1"/>
            <w:numPr>
              <w:ilvl w:val="0"/>
              <w:numId w:val="3"/>
            </w:numPr>
          </w:pPr>
          <w:r w:rsidRPr="009B77E2">
            <w:t xml:space="preserve">Docent: Susan </w:t>
          </w:r>
          <w:proofErr w:type="spellStart"/>
          <w:r w:rsidRPr="009B77E2">
            <w:t>B</w:t>
          </w:r>
          <w:r>
            <w:t>ögels</w:t>
          </w:r>
          <w:proofErr w:type="spellEnd"/>
        </w:p>
        <w:p w14:paraId="0974C48C" w14:textId="77777777" w:rsidR="00B309D0" w:rsidRPr="00997686" w:rsidRDefault="00B309D0" w:rsidP="004E36EA">
          <w:pPr>
            <w:pStyle w:val="Bijschrift1"/>
          </w:pPr>
        </w:p>
      </w:tc>
      <w:tc>
        <w:tcPr>
          <w:tcW w:w="3856" w:type="dxa"/>
          <w:shd w:val="clear" w:color="auto" w:fill="B43A6B" w:themeFill="text2"/>
        </w:tcPr>
        <w:p w14:paraId="5FA4F00C" w14:textId="77777777" w:rsidR="00B309D0" w:rsidRPr="000C2516" w:rsidRDefault="00B309D0" w:rsidP="00997686">
          <w:pPr>
            <w:pStyle w:val="Heading2"/>
            <w:rPr>
              <w:color w:val="FFFFFF" w:themeColor="background1"/>
              <w:lang w:val="nl-NL"/>
            </w:rPr>
          </w:pPr>
          <w:r w:rsidRPr="000C2516">
            <w:rPr>
              <w:color w:val="FFFFFF" w:themeColor="background1"/>
              <w:lang w:val="nl-NL"/>
            </w:rPr>
            <w:t>Informatie en aanmelden</w:t>
          </w:r>
        </w:p>
        <w:p w14:paraId="5599D73F" w14:textId="77777777" w:rsidR="00B309D0" w:rsidRPr="00997686" w:rsidRDefault="00B309D0" w:rsidP="00E94495">
          <w:pPr>
            <w:rPr>
              <w:rFonts w:ascii="Roboto" w:hAnsi="Roboto"/>
              <w:color w:val="FFFFFF" w:themeColor="background1"/>
            </w:rPr>
          </w:pPr>
          <w:r w:rsidRPr="00997686">
            <w:rPr>
              <w:rFonts w:ascii="Roboto" w:hAnsi="Roboto"/>
              <w:color w:val="FFFFFF" w:themeColor="background1"/>
            </w:rPr>
            <w:t xml:space="preserve">Zie centrumvoormindfulness.nl of </w:t>
          </w:r>
          <w:r w:rsidR="00584678">
            <w:rPr>
              <w:rFonts w:ascii="Roboto" w:hAnsi="Roboto"/>
              <w:color w:val="FFFFFF" w:themeColor="background1"/>
            </w:rPr>
            <w:t>neem contact met ons op via het contactformulier op de website</w:t>
          </w:r>
          <w:r w:rsidRPr="00997686">
            <w:rPr>
              <w:rFonts w:ascii="Roboto" w:hAnsi="Roboto"/>
              <w:color w:val="FFFFFF" w:themeColor="background1"/>
            </w:rPr>
            <w:t xml:space="preserve">. </w:t>
          </w:r>
        </w:p>
        <w:p w14:paraId="09E37264" w14:textId="77777777" w:rsidR="00B309D0" w:rsidRPr="00997686" w:rsidRDefault="00B309D0" w:rsidP="00E94495">
          <w:pPr>
            <w:rPr>
              <w:rFonts w:ascii="Roboto" w:hAnsi="Roboto"/>
              <w:color w:val="FFFFFF" w:themeColor="background1"/>
            </w:rPr>
          </w:pPr>
        </w:p>
        <w:p w14:paraId="75A82C62" w14:textId="77777777" w:rsidR="00B309D0" w:rsidRPr="00997686" w:rsidRDefault="00B309D0" w:rsidP="00E94495">
          <w:pPr>
            <w:pStyle w:val="Bijschrift1"/>
          </w:pPr>
          <w:r w:rsidRPr="00997686">
            <w:t>Raadhuisstraat 15, 1016 DB Amsterdam</w:t>
          </w:r>
          <w:r w:rsidR="0012218A">
            <w:t xml:space="preserve"> </w:t>
          </w:r>
        </w:p>
      </w:tc>
    </w:tr>
    <w:tr w:rsidR="00B309D0" w:rsidRPr="00997686" w14:paraId="0A10B953" w14:textId="77777777" w:rsidTr="002A7E63">
      <w:trPr>
        <w:trHeight w:val="851"/>
        <w:jc w:val="center"/>
      </w:trPr>
      <w:tc>
        <w:tcPr>
          <w:tcW w:w="3828" w:type="dxa"/>
          <w:vMerge/>
          <w:shd w:val="clear" w:color="auto" w:fill="BE655F" w:themeFill="accent2"/>
          <w:tcMar>
            <w:top w:w="0" w:type="dxa"/>
            <w:left w:w="0" w:type="dxa"/>
            <w:bottom w:w="0" w:type="dxa"/>
            <w:right w:w="170" w:type="dxa"/>
          </w:tcMar>
          <w:vAlign w:val="center"/>
        </w:tcPr>
        <w:p w14:paraId="6CC67AA6" w14:textId="77777777" w:rsidR="00B309D0" w:rsidRPr="00997686" w:rsidRDefault="00B309D0" w:rsidP="00E94495">
          <w:pPr>
            <w:jc w:val="center"/>
            <w:rPr>
              <w:color w:val="FFFFFF" w:themeColor="background1"/>
            </w:rPr>
          </w:pPr>
        </w:p>
      </w:tc>
      <w:tc>
        <w:tcPr>
          <w:tcW w:w="3856" w:type="dxa"/>
          <w:shd w:val="clear" w:color="auto" w:fill="57233C" w:themeFill="text1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55C1EA7" w14:textId="77777777" w:rsidR="00B309D0" w:rsidRPr="00997686" w:rsidRDefault="00B309D0" w:rsidP="00E94495">
          <w:pPr>
            <w:jc w:val="center"/>
            <w:rPr>
              <w:color w:val="FFFFFF" w:themeColor="background1"/>
            </w:rPr>
          </w:pPr>
          <w:r w:rsidRPr="00997686">
            <w:rPr>
              <w:noProof/>
              <w:color w:val="FFFFFF" w:themeColor="background1"/>
              <w:lang w:eastAsia="nl-NL"/>
            </w:rPr>
            <w:drawing>
              <wp:inline distT="0" distB="0" distL="0" distR="0" wp14:anchorId="27782C8A" wp14:editId="48515FC8">
                <wp:extent cx="2123635" cy="285389"/>
                <wp:effectExtent l="0" t="0" r="10160" b="0"/>
                <wp:docPr id="18" name="Picture 18" descr="Macintosh HD:Users:reinko:Projects in progress:Centrum voor Mindfulness:CVM-001 Stijl + Website:Word templates:_Assets:logo-folder-wit-crop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acintosh HD:Users:reinko:Projects in progress:Centrum voor Mindfulness:CVM-001 Stijl + Website:Word templates:_Assets:logo-folder-wit-crop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635" cy="28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309D0" w:rsidRPr="00997686" w14:paraId="14458875" w14:textId="77777777" w:rsidTr="002A7E63">
      <w:trPr>
        <w:cantSplit/>
        <w:trHeight w:hRule="exact" w:val="113"/>
        <w:jc w:val="center"/>
      </w:trPr>
      <w:tc>
        <w:tcPr>
          <w:tcW w:w="3828" w:type="dxa"/>
          <w:shd w:val="clear" w:color="auto" w:fill="FFFFFF" w:themeFill="background1"/>
          <w:tcMar>
            <w:top w:w="0" w:type="dxa"/>
            <w:left w:w="0" w:type="dxa"/>
            <w:bottom w:w="0" w:type="dxa"/>
            <w:right w:w="170" w:type="dxa"/>
          </w:tcMar>
          <w:vAlign w:val="center"/>
        </w:tcPr>
        <w:p w14:paraId="3EA251A9" w14:textId="77777777" w:rsidR="00B309D0" w:rsidRPr="00997686" w:rsidRDefault="00B309D0" w:rsidP="00E94495">
          <w:pPr>
            <w:jc w:val="center"/>
            <w:rPr>
              <w:color w:val="FFFFFF" w:themeColor="background1"/>
            </w:rPr>
          </w:pPr>
        </w:p>
      </w:tc>
      <w:tc>
        <w:tcPr>
          <w:tcW w:w="3856" w:type="dxa"/>
          <w:shd w:val="clear" w:color="auto" w:fill="FFFFFF" w:themeFill="background1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423962F" w14:textId="77777777" w:rsidR="00B309D0" w:rsidRPr="00997686" w:rsidRDefault="00B309D0" w:rsidP="00E94495">
          <w:pPr>
            <w:jc w:val="center"/>
            <w:rPr>
              <w:noProof/>
              <w:color w:val="FFFFFF" w:themeColor="background1"/>
              <w:lang w:val="en-US"/>
            </w:rPr>
          </w:pPr>
        </w:p>
      </w:tc>
    </w:tr>
  </w:tbl>
  <w:p w14:paraId="4A909BE3" w14:textId="77777777" w:rsidR="00B309D0" w:rsidRPr="00997686" w:rsidRDefault="00B309D0" w:rsidP="002A7E63">
    <w:pPr>
      <w:pStyle w:val="Footer"/>
      <w:tabs>
        <w:tab w:val="left" w:pos="1475"/>
      </w:tabs>
      <w:spacing w:line="240" w:lineRule="auto"/>
      <w:rPr>
        <w:color w:val="FFFFFF" w:themeColor="background1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FCDD" w14:textId="77777777" w:rsidR="00CE0ECB" w:rsidRDefault="00CE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6DDA" w14:textId="77777777" w:rsidR="0019655C" w:rsidRDefault="0019655C" w:rsidP="00E437CB">
      <w:r>
        <w:separator/>
      </w:r>
    </w:p>
    <w:p w14:paraId="3AB4271A" w14:textId="77777777" w:rsidR="0019655C" w:rsidRDefault="0019655C" w:rsidP="00E437CB"/>
  </w:footnote>
  <w:footnote w:type="continuationSeparator" w:id="0">
    <w:p w14:paraId="1C6BD3B7" w14:textId="77777777" w:rsidR="0019655C" w:rsidRDefault="0019655C" w:rsidP="00E437CB">
      <w:r>
        <w:continuationSeparator/>
      </w:r>
    </w:p>
    <w:p w14:paraId="6FA5C24F" w14:textId="77777777" w:rsidR="0019655C" w:rsidRDefault="0019655C" w:rsidP="00E43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B29D" w14:textId="77777777" w:rsidR="00CE0ECB" w:rsidRDefault="00CE0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2022" w14:textId="77777777" w:rsidR="00CE0ECB" w:rsidRDefault="00CE0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19" w:type="dxa"/>
      <w:tblInd w:w="-4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B309D0" w14:paraId="41D4EB3A" w14:textId="77777777" w:rsidTr="00184293">
      <w:trPr>
        <w:trHeight w:val="564"/>
      </w:trPr>
      <w:tc>
        <w:tcPr>
          <w:tcW w:w="2580" w:type="dxa"/>
          <w:tcBorders>
            <w:top w:val="nil"/>
            <w:left w:val="nil"/>
            <w:bottom w:val="nil"/>
            <w:right w:val="nil"/>
          </w:tcBorders>
          <w:shd w:val="clear" w:color="auto" w:fill="57233C" w:themeFill="text1"/>
          <w:vAlign w:val="center"/>
        </w:tcPr>
        <w:p w14:paraId="6405EFC1" w14:textId="77777777" w:rsidR="00B309D0" w:rsidRPr="00075D8A" w:rsidRDefault="00B309D0" w:rsidP="00184293">
          <w:pPr>
            <w:pStyle w:val="NoParagraphStyle"/>
            <w:spacing w:line="200" w:lineRule="atLeast"/>
            <w:jc w:val="center"/>
            <w:rPr>
              <w:rFonts w:ascii="Roboto Slab Light" w:hAnsi="Roboto Slab Light"/>
              <w:color w:val="FFFFFF" w:themeColor="background1"/>
              <w:sz w:val="18"/>
              <w:szCs w:val="18"/>
            </w:rPr>
          </w:pPr>
          <w:r>
            <w:rPr>
              <w:noProof/>
              <w:lang w:val="nl-NL" w:eastAsia="nl-NL"/>
            </w:rPr>
            <w:drawing>
              <wp:inline distT="0" distB="0" distL="0" distR="0" wp14:anchorId="74D45797" wp14:editId="11313731">
                <wp:extent cx="1044000" cy="170118"/>
                <wp:effectExtent l="0" t="0" r="0" b="8255"/>
                <wp:docPr id="1" name="Picture 1" descr="Macintosh HD:Users:reinko:Projects in progress:Centrum voor Mindfulness:CVM-001 Stijl + Website:Word templates:_Assets:logo-documenten-wi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einko:Projects in progress:Centrum voor Mindfulness:CVM-001 Stijl + Website:Word templates:_Assets:logo-documenten-wi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170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tcBorders>
            <w:top w:val="nil"/>
            <w:left w:val="nil"/>
            <w:bottom w:val="nil"/>
            <w:right w:val="nil"/>
          </w:tcBorders>
          <w:shd w:val="clear" w:color="auto" w:fill="B43A6B" w:themeFill="text2"/>
          <w:vAlign w:val="center"/>
        </w:tcPr>
        <w:p w14:paraId="52CBB19A" w14:textId="77777777" w:rsidR="00B309D0" w:rsidRPr="00184293" w:rsidRDefault="00B309D0" w:rsidP="00A6412D">
          <w:pPr>
            <w:pStyle w:val="Header"/>
          </w:pPr>
          <w:r w:rsidRPr="00184293">
            <w:t>Training</w:t>
          </w:r>
        </w:p>
      </w:tc>
      <w:tc>
        <w:tcPr>
          <w:tcW w:w="2580" w:type="dxa"/>
          <w:tcBorders>
            <w:top w:val="nil"/>
            <w:left w:val="nil"/>
            <w:bottom w:val="nil"/>
            <w:right w:val="nil"/>
          </w:tcBorders>
          <w:shd w:val="clear" w:color="auto" w:fill="E2A02E" w:themeFill="accent4"/>
          <w:vAlign w:val="center"/>
        </w:tcPr>
        <w:p w14:paraId="6B694FC3" w14:textId="77777777" w:rsidR="00B309D0" w:rsidRPr="00075D8A" w:rsidRDefault="00B309D0" w:rsidP="00A6412D">
          <w:pPr>
            <w:pStyle w:val="Header"/>
          </w:pPr>
          <w:r w:rsidRPr="00075D8A">
            <w:t>Opleiding</w:t>
          </w:r>
        </w:p>
      </w:tc>
      <w:tc>
        <w:tcPr>
          <w:tcW w:w="2580" w:type="dxa"/>
          <w:tcBorders>
            <w:top w:val="nil"/>
            <w:left w:val="nil"/>
            <w:bottom w:val="nil"/>
            <w:right w:val="nil"/>
          </w:tcBorders>
          <w:shd w:val="clear" w:color="auto" w:fill="BE655F" w:themeFill="accent2"/>
          <w:vAlign w:val="center"/>
        </w:tcPr>
        <w:p w14:paraId="4225DE7B" w14:textId="77777777" w:rsidR="00B309D0" w:rsidRPr="00075D8A" w:rsidRDefault="00B309D0" w:rsidP="00A6412D">
          <w:pPr>
            <w:pStyle w:val="Header"/>
          </w:pPr>
          <w:r w:rsidRPr="00075D8A">
            <w:t>Expertise</w:t>
          </w:r>
        </w:p>
      </w:tc>
    </w:tr>
  </w:tbl>
  <w:p w14:paraId="2050E20B" w14:textId="77777777" w:rsidR="00B309D0" w:rsidRDefault="00B309D0" w:rsidP="00A64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900FF"/>
    <w:multiLevelType w:val="hybridMultilevel"/>
    <w:tmpl w:val="0694A3D6"/>
    <w:lvl w:ilvl="0" w:tplc="F8B4B748">
      <w:start w:val="1"/>
      <w:numFmt w:val="bullet"/>
      <w:pStyle w:val="ListParagraph"/>
      <w:lvlText w:val="›"/>
      <w:lvlJc w:val="left"/>
      <w:pPr>
        <w:tabs>
          <w:tab w:val="num" w:pos="170"/>
        </w:tabs>
        <w:ind w:left="170" w:hanging="170"/>
      </w:pPr>
      <w:rPr>
        <w:rFonts w:ascii="Roboto Slab Light" w:hAnsi="Roboto Slab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05A2"/>
    <w:multiLevelType w:val="hybridMultilevel"/>
    <w:tmpl w:val="7262BCA8"/>
    <w:lvl w:ilvl="0" w:tplc="E8F838A6">
      <w:start w:val="1"/>
      <w:numFmt w:val="bullet"/>
      <w:lvlText w:val="›"/>
      <w:lvlJc w:val="left"/>
      <w:pPr>
        <w:tabs>
          <w:tab w:val="num" w:pos="170"/>
        </w:tabs>
        <w:ind w:left="170" w:hanging="170"/>
      </w:pPr>
      <w:rPr>
        <w:rFonts w:ascii="Roboto Slab Light" w:hAnsi="Roboto Slab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16848"/>
    <w:multiLevelType w:val="multilevel"/>
    <w:tmpl w:val="E4C02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A4ACC"/>
    <w:multiLevelType w:val="multilevel"/>
    <w:tmpl w:val="85B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F5ACF"/>
    <w:multiLevelType w:val="hybridMultilevel"/>
    <w:tmpl w:val="7018E284"/>
    <w:lvl w:ilvl="0" w:tplc="611E1BA8">
      <w:start w:val="1"/>
      <w:numFmt w:val="bullet"/>
      <w:pStyle w:val="Inhetkort"/>
      <w:lvlText w:val="›"/>
      <w:lvlJc w:val="left"/>
      <w:pPr>
        <w:tabs>
          <w:tab w:val="num" w:pos="170"/>
        </w:tabs>
        <w:ind w:left="170" w:hanging="170"/>
      </w:pPr>
      <w:rPr>
        <w:rFonts w:ascii="Roboto Slab Light" w:hAnsi="Roboto Slab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F5"/>
    <w:rsid w:val="00035B27"/>
    <w:rsid w:val="00075D8A"/>
    <w:rsid w:val="000B02E7"/>
    <w:rsid w:val="000C2516"/>
    <w:rsid w:val="0012218A"/>
    <w:rsid w:val="00184293"/>
    <w:rsid w:val="0019655C"/>
    <w:rsid w:val="001F64D8"/>
    <w:rsid w:val="00222720"/>
    <w:rsid w:val="002256E8"/>
    <w:rsid w:val="00245F37"/>
    <w:rsid w:val="00280A79"/>
    <w:rsid w:val="00285B40"/>
    <w:rsid w:val="002A1413"/>
    <w:rsid w:val="002A7E63"/>
    <w:rsid w:val="002B1652"/>
    <w:rsid w:val="002C0835"/>
    <w:rsid w:val="002C1039"/>
    <w:rsid w:val="003229DC"/>
    <w:rsid w:val="003409A2"/>
    <w:rsid w:val="00345E5F"/>
    <w:rsid w:val="003742B0"/>
    <w:rsid w:val="003810D7"/>
    <w:rsid w:val="003859B5"/>
    <w:rsid w:val="003B0510"/>
    <w:rsid w:val="003C5611"/>
    <w:rsid w:val="003F1BA6"/>
    <w:rsid w:val="004158BA"/>
    <w:rsid w:val="004251EC"/>
    <w:rsid w:val="00464DD2"/>
    <w:rsid w:val="00480D84"/>
    <w:rsid w:val="004A0AA5"/>
    <w:rsid w:val="004A18F8"/>
    <w:rsid w:val="004C6CE8"/>
    <w:rsid w:val="004E36EA"/>
    <w:rsid w:val="00536437"/>
    <w:rsid w:val="00536EB4"/>
    <w:rsid w:val="00540D65"/>
    <w:rsid w:val="00584678"/>
    <w:rsid w:val="00591510"/>
    <w:rsid w:val="005B4BF5"/>
    <w:rsid w:val="005E3632"/>
    <w:rsid w:val="00602503"/>
    <w:rsid w:val="0063695B"/>
    <w:rsid w:val="00677D36"/>
    <w:rsid w:val="006940C8"/>
    <w:rsid w:val="006A6E9B"/>
    <w:rsid w:val="006D557D"/>
    <w:rsid w:val="006F68DE"/>
    <w:rsid w:val="00773CF4"/>
    <w:rsid w:val="00773DFE"/>
    <w:rsid w:val="00781486"/>
    <w:rsid w:val="00787BA5"/>
    <w:rsid w:val="007B2F84"/>
    <w:rsid w:val="007C6692"/>
    <w:rsid w:val="007E7EDE"/>
    <w:rsid w:val="00834046"/>
    <w:rsid w:val="008430F4"/>
    <w:rsid w:val="008927A9"/>
    <w:rsid w:val="008A4985"/>
    <w:rsid w:val="008D4C2A"/>
    <w:rsid w:val="008D4FFA"/>
    <w:rsid w:val="008F0DB4"/>
    <w:rsid w:val="008F4AD3"/>
    <w:rsid w:val="00914852"/>
    <w:rsid w:val="00997686"/>
    <w:rsid w:val="009B77E2"/>
    <w:rsid w:val="00A06793"/>
    <w:rsid w:val="00A15C73"/>
    <w:rsid w:val="00A47946"/>
    <w:rsid w:val="00A6412D"/>
    <w:rsid w:val="00A90B60"/>
    <w:rsid w:val="00B309D0"/>
    <w:rsid w:val="00B852CE"/>
    <w:rsid w:val="00BD464C"/>
    <w:rsid w:val="00BD761F"/>
    <w:rsid w:val="00C04B5E"/>
    <w:rsid w:val="00CA07F4"/>
    <w:rsid w:val="00CE0ECB"/>
    <w:rsid w:val="00D1411B"/>
    <w:rsid w:val="00D34402"/>
    <w:rsid w:val="00D71AF4"/>
    <w:rsid w:val="00DB39B5"/>
    <w:rsid w:val="00DC11DF"/>
    <w:rsid w:val="00DD4CAC"/>
    <w:rsid w:val="00E437CB"/>
    <w:rsid w:val="00E57ED6"/>
    <w:rsid w:val="00E94495"/>
    <w:rsid w:val="00F60E3C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A170B1"/>
  <w14:defaultImageDpi w14:val="300"/>
  <w15:docId w15:val="{0D1ADE47-D634-4F32-B982-5B4B7DB9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437CB"/>
    <w:pPr>
      <w:tabs>
        <w:tab w:val="left" w:pos="198"/>
      </w:tabs>
      <w:autoSpaceDE w:val="0"/>
      <w:autoSpaceDN w:val="0"/>
      <w:adjustRightInd w:val="0"/>
      <w:spacing w:line="220" w:lineRule="atLeast"/>
      <w:textAlignment w:val="center"/>
    </w:pPr>
    <w:rPr>
      <w:rFonts w:ascii="Roboto-Light" w:hAnsi="Roboto-Light" w:cs="Roboto-Light"/>
      <w:color w:val="57233C"/>
      <w:w w:val="99"/>
      <w:sz w:val="17"/>
      <w:szCs w:val="17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720"/>
    <w:pPr>
      <w:widowControl w:val="0"/>
      <w:spacing w:after="100" w:line="228" w:lineRule="auto"/>
      <w:outlineLvl w:val="0"/>
    </w:pPr>
    <w:rPr>
      <w:rFonts w:ascii="Roboto Slab Regular" w:hAnsi="Roboto Slab Regular"/>
      <w:color w:val="FFFFFF" w:themeColor="background1"/>
      <w:sz w:val="50"/>
      <w:szCs w:val="50"/>
      <w14:textOutline w14:w="9525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broodtekst"/>
    <w:next w:val="Normal"/>
    <w:link w:val="Heading2Char"/>
    <w:uiPriority w:val="9"/>
    <w:unhideWhenUsed/>
    <w:qFormat/>
    <w:rsid w:val="00222720"/>
    <w:pPr>
      <w:spacing w:after="20" w:line="228" w:lineRule="auto"/>
      <w:ind w:right="57"/>
      <w:outlineLvl w:val="1"/>
    </w:pPr>
    <w:rPr>
      <w:rFonts w:ascii="Roboto Slab Regular" w:hAnsi="Roboto Slab Regular" w:cs="RobotoSlab-Bold"/>
      <w:b/>
      <w:bCs/>
      <w:noProof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unhideWhenUsed/>
    <w:rsid w:val="00184293"/>
    <w:pPr>
      <w:jc w:val="center"/>
    </w:pPr>
    <w:rPr>
      <w:rFonts w:ascii="Roboto Slab Light" w:hAnsi="Roboto Slab Light"/>
      <w:color w:val="FFFFFF" w:themeColor="background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84293"/>
    <w:rPr>
      <w:rFonts w:ascii="Roboto Slab Light" w:hAnsi="Roboto Slab Light" w:cs="RobotoSlab-Light"/>
      <w:color w:val="FFFFFF" w:themeColor="background1"/>
      <w:spacing w:val="1"/>
      <w:sz w:val="18"/>
      <w:szCs w:val="18"/>
      <w:lang w:val="nl-NL"/>
    </w:rPr>
  </w:style>
  <w:style w:type="paragraph" w:styleId="Footer">
    <w:name w:val="footer"/>
    <w:basedOn w:val="BasicParagraph"/>
    <w:link w:val="FooterChar"/>
    <w:uiPriority w:val="99"/>
    <w:unhideWhenUsed/>
    <w:rsid w:val="00A6412D"/>
    <w:pPr>
      <w:spacing w:line="180" w:lineRule="atLeast"/>
    </w:pPr>
    <w:rPr>
      <w:rFonts w:ascii="Roboto Light" w:hAnsi="Roboto Light" w:cs="RobotoSlab-Light"/>
      <w:color w:val="57233C"/>
      <w:spacing w:val="1"/>
      <w:sz w:val="15"/>
      <w:szCs w:val="15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A6412D"/>
    <w:rPr>
      <w:rFonts w:ascii="Roboto Light" w:hAnsi="Roboto Light" w:cs="RobotoSlab-Light"/>
      <w:color w:val="57233C"/>
      <w:spacing w:val="1"/>
      <w:sz w:val="15"/>
      <w:szCs w:val="15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C04B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BasicParagraph">
    <w:name w:val="[Basic Paragraph]"/>
    <w:basedOn w:val="NoParagraphStyle"/>
    <w:uiPriority w:val="99"/>
    <w:rsid w:val="00C04B5E"/>
  </w:style>
  <w:style w:type="character" w:styleId="PageNumber">
    <w:name w:val="page number"/>
    <w:basedOn w:val="DefaultParagraphFont"/>
    <w:uiPriority w:val="99"/>
    <w:semiHidden/>
    <w:unhideWhenUsed/>
    <w:rsid w:val="00C04B5E"/>
  </w:style>
  <w:style w:type="paragraph" w:customStyle="1" w:styleId="broodtekst">
    <w:name w:val="broodtekst"/>
    <w:basedOn w:val="NoParagraphStyle"/>
    <w:uiPriority w:val="99"/>
    <w:rsid w:val="008A4985"/>
    <w:pPr>
      <w:tabs>
        <w:tab w:val="left" w:pos="198"/>
      </w:tabs>
      <w:spacing w:line="230" w:lineRule="atLeast"/>
    </w:pPr>
    <w:rPr>
      <w:rFonts w:ascii="Roboto-Regular" w:hAnsi="Roboto-Regular" w:cs="Roboto-Regular"/>
      <w:color w:val="57233C"/>
      <w:sz w:val="17"/>
      <w:szCs w:val="17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222720"/>
    <w:rPr>
      <w:rFonts w:ascii="Roboto Slab Regular" w:hAnsi="Roboto Slab Regular" w:cs="Roboto-Light"/>
      <w:color w:val="FFFFFF" w:themeColor="background1"/>
      <w:w w:val="99"/>
      <w:sz w:val="50"/>
      <w:szCs w:val="50"/>
      <w:lang w:val="nl-NL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222720"/>
    <w:rPr>
      <w:rFonts w:ascii="Roboto Slab Regular" w:hAnsi="Roboto Slab Regular" w:cs="RobotoSlab-Bold"/>
      <w:b/>
      <w:bCs/>
      <w:noProof/>
      <w:color w:val="57233C"/>
      <w:sz w:val="22"/>
      <w:szCs w:val="22"/>
    </w:rPr>
  </w:style>
  <w:style w:type="character" w:styleId="Strong">
    <w:name w:val="Strong"/>
    <w:basedOn w:val="DefaultParagraphFont"/>
    <w:uiPriority w:val="22"/>
    <w:rsid w:val="00184293"/>
    <w:rPr>
      <w:b/>
      <w:bCs/>
    </w:rPr>
  </w:style>
  <w:style w:type="paragraph" w:styleId="ListParagraph">
    <w:name w:val="List Paragraph"/>
    <w:basedOn w:val="Normal"/>
    <w:uiPriority w:val="34"/>
    <w:qFormat/>
    <w:rsid w:val="00CA07F4"/>
    <w:pPr>
      <w:keepLines/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7686"/>
    <w:pPr>
      <w:widowControl w:val="0"/>
      <w:spacing w:line="240" w:lineRule="auto"/>
    </w:pPr>
    <w:rPr>
      <w:rFonts w:ascii="Roboto Slab Regular" w:hAnsi="Roboto Slab Regular"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997686"/>
    <w:rPr>
      <w:rFonts w:ascii="Roboto Slab Regular" w:hAnsi="Roboto Slab Regular" w:cs="Roboto-Light"/>
      <w:color w:val="FFFFFF" w:themeColor="background1"/>
      <w:w w:val="99"/>
      <w:lang w:val="nl-NL"/>
      <w14:textOutline w14:w="9525" w14:cap="flat" w14:cmpd="sng" w14:algn="ctr">
        <w14:noFill/>
        <w14:prstDash w14:val="solid"/>
        <w14:round/>
      </w14:textOutline>
    </w:rPr>
  </w:style>
  <w:style w:type="paragraph" w:styleId="Quote">
    <w:name w:val="Quote"/>
    <w:basedOn w:val="broodtekst"/>
    <w:next w:val="Normal"/>
    <w:link w:val="QuoteChar"/>
    <w:uiPriority w:val="29"/>
    <w:qFormat/>
    <w:rsid w:val="008A4985"/>
    <w:pPr>
      <w:spacing w:line="216" w:lineRule="auto"/>
      <w:ind w:right="57"/>
    </w:pPr>
    <w:rPr>
      <w:rFonts w:ascii="RobotoSlab-Light" w:hAnsi="RobotoSlab-Light" w:cs="RobotoSlab-Light"/>
      <w:color w:val="C3517E"/>
      <w:sz w:val="28"/>
      <w:szCs w:val="28"/>
    </w:rPr>
  </w:style>
  <w:style w:type="paragraph" w:customStyle="1" w:styleId="Introductie">
    <w:name w:val="Introductie"/>
    <w:basedOn w:val="Normal"/>
    <w:qFormat/>
    <w:rsid w:val="00773CF4"/>
    <w:pPr>
      <w:widowControl w:val="0"/>
      <w:spacing w:line="230" w:lineRule="atLeast"/>
    </w:pPr>
    <w:rPr>
      <w:rFonts w:ascii="RobotoSlab-Light" w:hAnsi="RobotoSlab-Light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A4985"/>
    <w:rPr>
      <w:rFonts w:ascii="RobotoSlab-Light" w:hAnsi="RobotoSlab-Light" w:cs="RobotoSlab-Light"/>
      <w:color w:val="C3517E"/>
      <w:sz w:val="28"/>
      <w:szCs w:val="28"/>
      <w:lang w:val="nl-NL"/>
    </w:rPr>
  </w:style>
  <w:style w:type="paragraph" w:styleId="IntenseQuote">
    <w:name w:val="Intense Quote"/>
    <w:basedOn w:val="NoParagraphStyle"/>
    <w:next w:val="Normal"/>
    <w:link w:val="IntenseQuoteChar"/>
    <w:uiPriority w:val="30"/>
    <w:rsid w:val="008A4985"/>
    <w:pPr>
      <w:spacing w:before="100" w:after="60" w:line="240" w:lineRule="atLeast"/>
    </w:pPr>
    <w:rPr>
      <w:rFonts w:ascii="Roboto Slab Bold" w:hAnsi="Roboto Slab Bold"/>
      <w:color w:val="B43A6B" w:themeColor="tex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985"/>
    <w:rPr>
      <w:rFonts w:ascii="Roboto Slab Bold" w:hAnsi="Roboto Slab Bold" w:cs="Times-Roman"/>
      <w:color w:val="B43A6B" w:themeColor="text2"/>
      <w:sz w:val="28"/>
    </w:rPr>
  </w:style>
  <w:style w:type="paragraph" w:customStyle="1" w:styleId="Quotegroot">
    <w:name w:val="Quote groot"/>
    <w:basedOn w:val="Normal"/>
    <w:qFormat/>
    <w:rsid w:val="003229DC"/>
    <w:pPr>
      <w:widowControl w:val="0"/>
      <w:spacing w:line="216" w:lineRule="auto"/>
    </w:pPr>
    <w:rPr>
      <w:rFonts w:ascii="RobotoSlab-Light" w:hAnsi="RobotoSlab-Light"/>
      <w:color w:val="C3517E"/>
      <w:sz w:val="35"/>
      <w:szCs w:val="35"/>
    </w:rPr>
  </w:style>
  <w:style w:type="paragraph" w:customStyle="1" w:styleId="Bijschrift1">
    <w:name w:val="Bijschrift1"/>
    <w:basedOn w:val="Normal"/>
    <w:qFormat/>
    <w:rsid w:val="00E437CB"/>
    <w:rPr>
      <w:rFonts w:ascii="Roboto" w:hAnsi="Roboto"/>
      <w:color w:val="FFFFFF" w:themeColor="background1"/>
    </w:rPr>
  </w:style>
  <w:style w:type="paragraph" w:customStyle="1" w:styleId="Inhetkort">
    <w:name w:val="In het kort"/>
    <w:basedOn w:val="Bijschrift1"/>
    <w:qFormat/>
    <w:rsid w:val="005E3632"/>
    <w:pPr>
      <w:framePr w:hSpace="181" w:vSpace="284" w:wrap="around" w:hAnchor="page" w:xAlign="center" w:yAlign="bottom"/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3C5611"/>
    <w:rPr>
      <w:color w:val="E2A02E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5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S%20Trainingen\Documents\Aangepaste%20Office-sjablonen\CvM2016sjablonen\Aangepaste%20Office-sjablonen\CvM2016sjablonen\CvM2016%20flyer%20A5%20geel.dotx" TargetMode="External"/></Relationships>
</file>

<file path=word/theme/theme1.xml><?xml version="1.0" encoding="utf-8"?>
<a:theme xmlns:a="http://schemas.openxmlformats.org/drawingml/2006/main" name="Centrum voor Mindfulness">
  <a:themeElements>
    <a:clrScheme name="Custom 2">
      <a:dk1>
        <a:srgbClr val="57233C"/>
      </a:dk1>
      <a:lt1>
        <a:sysClr val="window" lastClr="FFFFFF"/>
      </a:lt1>
      <a:dk2>
        <a:srgbClr val="B43A6B"/>
      </a:dk2>
      <a:lt2>
        <a:srgbClr val="FFFFFF"/>
      </a:lt2>
      <a:accent1>
        <a:srgbClr val="54ADA8"/>
      </a:accent1>
      <a:accent2>
        <a:srgbClr val="BE655F"/>
      </a:accent2>
      <a:accent3>
        <a:srgbClr val="707068"/>
      </a:accent3>
      <a:accent4>
        <a:srgbClr val="E2A02E"/>
      </a:accent4>
      <a:accent5>
        <a:srgbClr val="B43A6B"/>
      </a:accent5>
      <a:accent6>
        <a:srgbClr val="BE655F"/>
      </a:accent6>
      <a:hlink>
        <a:srgbClr val="E2A02E"/>
      </a:hlink>
      <a:folHlink>
        <a:srgbClr val="707068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55D8E11D8D44BF92FE1837B307B8" ma:contentTypeVersion="13" ma:contentTypeDescription="Een nieuw document maken." ma:contentTypeScope="" ma:versionID="f8fed4615b1b4182c0ed3f2acd84f31c">
  <xsd:schema xmlns:xsd="http://www.w3.org/2001/XMLSchema" xmlns:xs="http://www.w3.org/2001/XMLSchema" xmlns:p="http://schemas.microsoft.com/office/2006/metadata/properties" xmlns:ns2="04306f29-c94e-4b90-b1cb-ebf65dd87aa6" xmlns:ns3="f0929b7b-e480-4a9f-88bd-16f98bd33f45" targetNamespace="http://schemas.microsoft.com/office/2006/metadata/properties" ma:root="true" ma:fieldsID="2b47bc450da6c7cc6183482cc0644b5e" ns2:_="" ns3:_="">
    <xsd:import namespace="04306f29-c94e-4b90-b1cb-ebf65dd87aa6"/>
    <xsd:import namespace="f0929b7b-e480-4a9f-88bd-16f98bd33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06f29-c94e-4b90-b1cb-ebf65dd87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29b7b-e480-4a9f-88bd-16f98bd33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367C2-32BC-4D36-B0FD-EF988767C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5C7184-039E-4D99-BBAE-8FADB7529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D9663-95B9-4D3C-B6BC-AC08FA54F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0F1005-095E-4E27-BC9A-7C53BF647740}"/>
</file>

<file path=docProps/app.xml><?xml version="1.0" encoding="utf-8"?>
<Properties xmlns="http://schemas.openxmlformats.org/officeDocument/2006/extended-properties" xmlns:vt="http://schemas.openxmlformats.org/officeDocument/2006/docPropsVTypes">
  <Template>C:\Users\MBS Trainingen\Documents\Aangepaste Office-sjablonen\CvM2016sjablonen\Aangepaste Office-sjablonen\CvM2016sjablonen\CvM2016 flyer A5 geel.dotx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/Uitbreiden van je trainerschap</vt:lpstr>
      <vt:lpstr>    Groeien in acceptatie, mildheid en verbondenheid</vt:lpstr>
      <vt:lpstr>    Mindful Self-Compassion (MSC)</vt:lpstr>
      <vt:lpstr>    Mindfulness-Based Compasionate Living (MBCL)</vt:lpstr>
      <vt:lpstr>    </vt:lpstr>
      <vt:lpstr>    Voor wie</vt:lpstr>
    </vt:vector>
  </TitlesOfParts>
  <Company>Taken By Storm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 Trainingen</dc:creator>
  <cp:keywords/>
  <dc:description/>
  <cp:lastModifiedBy>Susan Bögels</cp:lastModifiedBy>
  <cp:revision>3</cp:revision>
  <cp:lastPrinted>2016-06-08T12:16:00Z</cp:lastPrinted>
  <dcterms:created xsi:type="dcterms:W3CDTF">2021-06-28T15:16:00Z</dcterms:created>
  <dcterms:modified xsi:type="dcterms:W3CDTF">2021-06-28T15:18:00Z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0x0101004D2E55D8E11D8D44BF92FE1837B307B8</vt:lpwstr>
  </property>
</Properties>
</file>